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52F2" w:rsidRDefault="00C152F2">
      <w:pPr>
        <w:pStyle w:val="normal0"/>
        <w:spacing w:line="276" w:lineRule="auto"/>
        <w:jc w:val="center"/>
      </w:pPr>
      <w:smartTag w:uri="urn:schemas-microsoft-com:office:smarttags" w:element="place">
        <w:r>
          <w:rPr>
            <w:rFonts w:ascii="Garamond" w:hAnsi="Garamond" w:cs="Garamond"/>
            <w:b/>
            <w:sz w:val="24"/>
          </w:rPr>
          <w:t>Wisconsin</w:t>
        </w:r>
      </w:smartTag>
      <w:r>
        <w:rPr>
          <w:rFonts w:ascii="Garamond" w:hAnsi="Garamond" w:cs="Garamond"/>
          <w:b/>
          <w:sz w:val="24"/>
        </w:rPr>
        <w:t xml:space="preserve"> Public Library Consortium</w:t>
      </w:r>
    </w:p>
    <w:p w:rsidR="00C152F2" w:rsidRDefault="00C152F2">
      <w:pPr>
        <w:pStyle w:val="normal0"/>
        <w:spacing w:line="276" w:lineRule="auto"/>
        <w:jc w:val="center"/>
      </w:pPr>
      <w:r>
        <w:rPr>
          <w:rFonts w:ascii="Garamond" w:hAnsi="Garamond" w:cs="Garamond"/>
          <w:b/>
          <w:sz w:val="24"/>
        </w:rPr>
        <w:t>Board Meeting minutes</w:t>
      </w:r>
    </w:p>
    <w:p w:rsidR="00C152F2" w:rsidRDefault="00C152F2">
      <w:pPr>
        <w:pStyle w:val="normal0"/>
        <w:spacing w:line="276" w:lineRule="auto"/>
        <w:jc w:val="center"/>
        <w:rPr>
          <w:rFonts w:ascii="Garamond" w:hAnsi="Garamond" w:cs="Garamond"/>
          <w:b/>
          <w:sz w:val="24"/>
        </w:rPr>
      </w:pPr>
      <w:r>
        <w:rPr>
          <w:rFonts w:ascii="Garamond" w:hAnsi="Garamond" w:cs="Garamond"/>
          <w:b/>
          <w:sz w:val="24"/>
        </w:rPr>
        <w:t>March 20, 2013    1:00 p.m.</w:t>
      </w:r>
    </w:p>
    <w:p w:rsidR="00C152F2" w:rsidRDefault="00C152F2">
      <w:pPr>
        <w:pStyle w:val="normal0"/>
        <w:spacing w:line="276" w:lineRule="auto"/>
        <w:jc w:val="center"/>
      </w:pPr>
      <w:r>
        <w:rPr>
          <w:rFonts w:ascii="Garamond" w:hAnsi="Garamond" w:cs="Garamond"/>
          <w:b/>
          <w:sz w:val="24"/>
        </w:rPr>
        <w:t>approved May 20, 2013</w:t>
      </w:r>
    </w:p>
    <w:p w:rsidR="00C152F2" w:rsidRDefault="00C152F2">
      <w:pPr>
        <w:pStyle w:val="normal0"/>
        <w:spacing w:line="276" w:lineRule="auto"/>
        <w:jc w:val="center"/>
      </w:pPr>
    </w:p>
    <w:p w:rsidR="00C152F2" w:rsidRDefault="00C152F2">
      <w:pPr>
        <w:pStyle w:val="normal0"/>
        <w:spacing w:line="276" w:lineRule="auto"/>
      </w:pPr>
      <w:r w:rsidRPr="009E1914">
        <w:rPr>
          <w:rFonts w:ascii="Garamond" w:hAnsi="Garamond" w:cs="Garamond"/>
          <w:b/>
          <w:sz w:val="24"/>
        </w:rPr>
        <w:t>Present:</w:t>
      </w:r>
      <w:r>
        <w:rPr>
          <w:rFonts w:ascii="Garamond" w:hAnsi="Garamond" w:cs="Garamond"/>
          <w:sz w:val="24"/>
        </w:rPr>
        <w:t xml:space="preserve"> Sara Gold (WiLS), Stef Morrill (WiLS), Jane Richard (WiLS), Steve Platteter (Arrowhead LS), Melody Clair (Arrowhead LS), David Weinhold (Eastern Shores LS), Maureen Welch (Indianhead Fed. LS), Lin Swartz-Truesdell (</w:t>
      </w:r>
      <w:smartTag w:uri="urn:schemas-microsoft-com:office:smarttags" w:element="PlaceName">
        <w:smartTag w:uri="urn:schemas-microsoft-com:office:smarttags" w:element="place">
          <w:r>
            <w:rPr>
              <w:rFonts w:ascii="Garamond" w:hAnsi="Garamond" w:cs="Garamond"/>
              <w:sz w:val="24"/>
            </w:rPr>
            <w:t>Kenosha</w:t>
          </w:r>
        </w:smartTag>
        <w:r>
          <w:rPr>
            <w:rFonts w:ascii="Garamond" w:hAnsi="Garamond" w:cs="Garamond"/>
            <w:sz w:val="24"/>
          </w:rPr>
          <w:t xml:space="preserve"> </w:t>
        </w:r>
        <w:smartTag w:uri="urn:schemas-microsoft-com:office:smarttags" w:element="PlaceType">
          <w:r>
            <w:rPr>
              <w:rFonts w:ascii="Garamond" w:hAnsi="Garamond" w:cs="Garamond"/>
              <w:sz w:val="24"/>
            </w:rPr>
            <w:t>County</w:t>
          </w:r>
        </w:smartTag>
        <w:r>
          <w:rPr>
            <w:rFonts w:ascii="Garamond" w:hAnsi="Garamond" w:cs="Garamond"/>
            <w:sz w:val="24"/>
          </w:rPr>
          <w:t xml:space="preserve"> </w:t>
        </w:r>
        <w:smartTag w:uri="urn:schemas-microsoft-com:office:smarttags" w:element="PlaceName">
          <w:r>
            <w:rPr>
              <w:rFonts w:ascii="Garamond" w:hAnsi="Garamond" w:cs="Garamond"/>
              <w:sz w:val="24"/>
            </w:rPr>
            <w:t>LS</w:t>
          </w:r>
        </w:smartTag>
      </w:smartTag>
      <w:r>
        <w:rPr>
          <w:rFonts w:ascii="Garamond" w:hAnsi="Garamond" w:cs="Garamond"/>
          <w:sz w:val="24"/>
        </w:rPr>
        <w:t>), Rebecca Petersen (Manitowoc-Calumet LS), Sue Cantrell (Mid-Wisconsin Fed. LS), Steve Heser (</w:t>
      </w:r>
      <w:smartTag w:uri="urn:schemas-microsoft-com:office:smarttags" w:element="PlaceName">
        <w:smartTag w:uri="urn:schemas-microsoft-com:office:smarttags" w:element="place">
          <w:r>
            <w:rPr>
              <w:rFonts w:ascii="Garamond" w:hAnsi="Garamond" w:cs="Garamond"/>
              <w:sz w:val="24"/>
            </w:rPr>
            <w:t>Milwaukee</w:t>
          </w:r>
        </w:smartTag>
        <w:r>
          <w:rPr>
            <w:rFonts w:ascii="Garamond" w:hAnsi="Garamond" w:cs="Garamond"/>
            <w:sz w:val="24"/>
          </w:rPr>
          <w:t xml:space="preserve"> </w:t>
        </w:r>
        <w:smartTag w:uri="urn:schemas-microsoft-com:office:smarttags" w:element="PlaceType">
          <w:r>
            <w:rPr>
              <w:rFonts w:ascii="Garamond" w:hAnsi="Garamond" w:cs="Garamond"/>
              <w:sz w:val="24"/>
            </w:rPr>
            <w:t>County</w:t>
          </w:r>
        </w:smartTag>
        <w:r>
          <w:rPr>
            <w:rFonts w:ascii="Garamond" w:hAnsi="Garamond" w:cs="Garamond"/>
            <w:sz w:val="24"/>
          </w:rPr>
          <w:t xml:space="preserve"> </w:t>
        </w:r>
        <w:smartTag w:uri="urn:schemas-microsoft-com:office:smarttags" w:element="PlaceName">
          <w:r>
            <w:rPr>
              <w:rFonts w:ascii="Garamond" w:hAnsi="Garamond" w:cs="Garamond"/>
              <w:sz w:val="24"/>
            </w:rPr>
            <w:t>Fed.</w:t>
          </w:r>
        </w:smartTag>
      </w:smartTag>
      <w:r>
        <w:rPr>
          <w:rFonts w:ascii="Garamond" w:hAnsi="Garamond" w:cs="Garamond"/>
          <w:sz w:val="24"/>
        </w:rPr>
        <w:t xml:space="preserve"> LS), Jim Trojanowski (Northern Waters LS), Evan Bend (Outagamie-Waupaca LS), Krista Ross (Southwest Wisconsin LS), Marty Van Pelt (South Central LS), Molly Warren (</w:t>
      </w:r>
      <w:smartTag w:uri="urn:schemas-microsoft-com:office:smarttags" w:element="address">
        <w:smartTag w:uri="urn:schemas-microsoft-com:office:smarttags" w:element="Street">
          <w:r>
            <w:rPr>
              <w:rFonts w:ascii="Garamond" w:hAnsi="Garamond" w:cs="Garamond"/>
              <w:sz w:val="24"/>
            </w:rPr>
            <w:t>Madison PL</w:t>
          </w:r>
        </w:smartTag>
      </w:smartTag>
      <w:r>
        <w:rPr>
          <w:rFonts w:ascii="Garamond" w:hAnsi="Garamond" w:cs="Garamond"/>
          <w:sz w:val="24"/>
        </w:rPr>
        <w:t>), Mellanie Mercier (</w:t>
      </w:r>
      <w:smartTag w:uri="urn:schemas-microsoft-com:office:smarttags" w:element="PlaceName">
        <w:smartTag w:uri="urn:schemas-microsoft-com:office:smarttags" w:element="place">
          <w:r>
            <w:rPr>
              <w:rFonts w:ascii="Garamond" w:hAnsi="Garamond" w:cs="Garamond"/>
              <w:sz w:val="24"/>
            </w:rPr>
            <w:t>Waukesha</w:t>
          </w:r>
        </w:smartTag>
        <w:r>
          <w:rPr>
            <w:rFonts w:ascii="Garamond" w:hAnsi="Garamond" w:cs="Garamond"/>
            <w:sz w:val="24"/>
          </w:rPr>
          <w:t xml:space="preserve"> </w:t>
        </w:r>
        <w:smartTag w:uri="urn:schemas-microsoft-com:office:smarttags" w:element="PlaceType">
          <w:r>
            <w:rPr>
              <w:rFonts w:ascii="Garamond" w:hAnsi="Garamond" w:cs="Garamond"/>
              <w:sz w:val="24"/>
            </w:rPr>
            <w:t>County</w:t>
          </w:r>
        </w:smartTag>
        <w:r>
          <w:rPr>
            <w:rFonts w:ascii="Garamond" w:hAnsi="Garamond" w:cs="Garamond"/>
            <w:sz w:val="24"/>
          </w:rPr>
          <w:t xml:space="preserve"> </w:t>
        </w:r>
        <w:smartTag w:uri="urn:schemas-microsoft-com:office:smarttags" w:element="PlaceName">
          <w:r>
            <w:rPr>
              <w:rFonts w:ascii="Garamond" w:hAnsi="Garamond" w:cs="Garamond"/>
              <w:sz w:val="24"/>
            </w:rPr>
            <w:t>Fed.</w:t>
          </w:r>
        </w:smartTag>
      </w:smartTag>
      <w:r>
        <w:rPr>
          <w:rFonts w:ascii="Garamond" w:hAnsi="Garamond" w:cs="Garamond"/>
          <w:sz w:val="24"/>
        </w:rPr>
        <w:t xml:space="preserve"> LS), Noreen Fish (Winding Rivers LS), Joy Schwarz (Winnefox LS), Mark Arend (Winnefox LS), Mark Merrifield (Nicolet LS), Walter Burkhalter (Wisconsin Division for Libraries and Technology), Inese Christman (</w:t>
      </w:r>
      <w:smartTag w:uri="urn:schemas-microsoft-com:office:smarttags" w:element="PlaceName">
        <w:smartTag w:uri="urn:schemas-microsoft-com:office:smarttags" w:element="place">
          <w:smartTag w:uri="urn:schemas-microsoft-com:office:smarttags" w:element="PlaceName">
            <w:r>
              <w:rPr>
                <w:rFonts w:ascii="Garamond" w:hAnsi="Garamond" w:cs="Garamond"/>
                <w:sz w:val="24"/>
              </w:rPr>
              <w:t>Wisconsin</w:t>
            </w:r>
          </w:smartTag>
          <w:r>
            <w:rPr>
              <w:rFonts w:ascii="Garamond" w:hAnsi="Garamond" w:cs="Garamond"/>
              <w:sz w:val="24"/>
            </w:rPr>
            <w:t xml:space="preserve"> </w:t>
          </w:r>
          <w:smartTag w:uri="urn:schemas-microsoft-com:office:smarttags" w:element="PlaceType">
            <w:r>
              <w:rPr>
                <w:rFonts w:ascii="Garamond" w:hAnsi="Garamond" w:cs="Garamond"/>
                <w:sz w:val="24"/>
              </w:rPr>
              <w:t>Valley</w:t>
            </w:r>
          </w:smartTag>
        </w:smartTag>
      </w:smartTag>
      <w:r>
        <w:rPr>
          <w:rFonts w:ascii="Garamond" w:hAnsi="Garamond" w:cs="Garamond"/>
          <w:sz w:val="24"/>
        </w:rPr>
        <w:t xml:space="preserve"> LS)</w:t>
      </w:r>
    </w:p>
    <w:p w:rsidR="00C152F2" w:rsidRDefault="00C152F2">
      <w:pPr>
        <w:pStyle w:val="normal0"/>
        <w:spacing w:line="276" w:lineRule="auto"/>
        <w:jc w:val="center"/>
      </w:pPr>
    </w:p>
    <w:p w:rsidR="00C152F2" w:rsidRDefault="00C152F2">
      <w:pPr>
        <w:pStyle w:val="normal0"/>
        <w:spacing w:line="276" w:lineRule="auto"/>
      </w:pPr>
      <w:r>
        <w:rPr>
          <w:rFonts w:ascii="Garamond" w:hAnsi="Garamond" w:cs="Garamond"/>
          <w:sz w:val="24"/>
        </w:rPr>
        <w:t>1. Call to order: 1:00 (J. Trojanowski)</w:t>
      </w:r>
    </w:p>
    <w:p w:rsidR="00C152F2" w:rsidRPr="009E1914" w:rsidRDefault="00C152F2">
      <w:pPr>
        <w:pStyle w:val="normal0"/>
        <w:spacing w:line="276" w:lineRule="auto"/>
        <w:rPr>
          <w:rFonts w:ascii="Garamond" w:hAnsi="Garamond" w:cs="Garamond"/>
          <w:sz w:val="24"/>
        </w:rPr>
      </w:pPr>
      <w:r>
        <w:rPr>
          <w:rFonts w:ascii="Garamond" w:hAnsi="Garamond" w:cs="Garamond"/>
          <w:sz w:val="24"/>
        </w:rPr>
        <w:t>2. Review agenda: Add Section 5a, part b: 2013 Budget Adjustment; and Add 6e: Approval of credit card donation form</w:t>
      </w:r>
    </w:p>
    <w:p w:rsidR="00C152F2" w:rsidRDefault="00C152F2">
      <w:pPr>
        <w:pStyle w:val="normal0"/>
        <w:spacing w:line="276" w:lineRule="auto"/>
      </w:pPr>
      <w:r>
        <w:rPr>
          <w:rFonts w:ascii="Garamond" w:hAnsi="Garamond" w:cs="Garamond"/>
          <w:sz w:val="24"/>
        </w:rPr>
        <w:t>3. Approval of minutes from January 22, 2013</w:t>
      </w:r>
    </w:p>
    <w:p w:rsidR="00C152F2" w:rsidRDefault="00C152F2">
      <w:pPr>
        <w:pStyle w:val="normal0"/>
        <w:spacing w:line="276" w:lineRule="auto"/>
        <w:ind w:left="720"/>
      </w:pPr>
      <w:r>
        <w:rPr>
          <w:rFonts w:ascii="Garamond" w:hAnsi="Garamond" w:cs="Garamond"/>
          <w:b/>
          <w:sz w:val="24"/>
        </w:rPr>
        <w:t>Motion to approve by M. Arend</w:t>
      </w:r>
    </w:p>
    <w:p w:rsidR="00C152F2" w:rsidRDefault="00C152F2">
      <w:pPr>
        <w:pStyle w:val="normal0"/>
        <w:spacing w:line="276" w:lineRule="auto"/>
        <w:ind w:left="720"/>
      </w:pPr>
      <w:r>
        <w:rPr>
          <w:rFonts w:ascii="Garamond" w:hAnsi="Garamond" w:cs="Garamond"/>
          <w:b/>
          <w:sz w:val="24"/>
        </w:rPr>
        <w:t>Second by M. Merrifield</w:t>
      </w:r>
    </w:p>
    <w:p w:rsidR="00C152F2" w:rsidRDefault="00C152F2">
      <w:pPr>
        <w:pStyle w:val="normal0"/>
        <w:spacing w:line="276" w:lineRule="auto"/>
        <w:ind w:left="720"/>
      </w:pPr>
      <w:r>
        <w:rPr>
          <w:rFonts w:ascii="Garamond" w:hAnsi="Garamond" w:cs="Garamond"/>
          <w:b/>
          <w:sz w:val="24"/>
        </w:rPr>
        <w:t>All in favor, motion passed unanimously</w:t>
      </w:r>
    </w:p>
    <w:p w:rsidR="00C152F2" w:rsidRDefault="00C152F2">
      <w:pPr>
        <w:pStyle w:val="normal0"/>
        <w:spacing w:line="276" w:lineRule="auto"/>
      </w:pPr>
      <w:r>
        <w:rPr>
          <w:rFonts w:ascii="Garamond" w:hAnsi="Garamond" w:cs="Garamond"/>
          <w:sz w:val="24"/>
        </w:rPr>
        <w:t xml:space="preserve">4. Information sharing from partners: </w:t>
      </w:r>
    </w:p>
    <w:p w:rsidR="00C152F2" w:rsidRDefault="00C152F2">
      <w:pPr>
        <w:pStyle w:val="normal0"/>
        <w:spacing w:line="276" w:lineRule="auto"/>
      </w:pPr>
      <w:r>
        <w:rPr>
          <w:rFonts w:ascii="Garamond" w:hAnsi="Garamond" w:cs="Garamond"/>
          <w:sz w:val="24"/>
        </w:rPr>
        <w:t>Arrowhead LS is starting the Advantage program (S. Platteter)</w:t>
      </w:r>
    </w:p>
    <w:p w:rsidR="00C152F2" w:rsidRDefault="00C152F2">
      <w:pPr>
        <w:pStyle w:val="normal0"/>
        <w:spacing w:line="276" w:lineRule="auto"/>
      </w:pPr>
    </w:p>
    <w:p w:rsidR="00C152F2" w:rsidRDefault="00C152F2">
      <w:pPr>
        <w:pStyle w:val="normal0"/>
        <w:spacing w:line="276" w:lineRule="auto"/>
      </w:pPr>
      <w:r>
        <w:rPr>
          <w:rFonts w:ascii="Garamond" w:hAnsi="Garamond" w:cs="Garamond"/>
          <w:b/>
          <w:sz w:val="24"/>
        </w:rPr>
        <w:t>5. Current project discussion/decisions</w:t>
      </w:r>
    </w:p>
    <w:p w:rsidR="00C152F2" w:rsidRDefault="00C152F2">
      <w:pPr>
        <w:pStyle w:val="normal0"/>
        <w:spacing w:line="276" w:lineRule="auto"/>
      </w:pPr>
      <w:r>
        <w:rPr>
          <w:rFonts w:ascii="Garamond" w:hAnsi="Garamond" w:cs="Garamond"/>
          <w:sz w:val="24"/>
        </w:rPr>
        <w:t>a) LSTA Funding for E-books (W. Burkhalter): Despite some congressional stalling in allocating LSTA money, optimism prevails that it will be delivered and WPLC will receive the total allocated amount.</w:t>
      </w:r>
    </w:p>
    <w:p w:rsidR="00C152F2" w:rsidRDefault="00C152F2">
      <w:pPr>
        <w:pStyle w:val="normal0"/>
        <w:spacing w:line="276" w:lineRule="auto"/>
      </w:pPr>
      <w:r>
        <w:rPr>
          <w:rFonts w:ascii="Garamond" w:hAnsi="Garamond" w:cs="Garamond"/>
          <w:sz w:val="24"/>
        </w:rPr>
        <w:t xml:space="preserve">    </w:t>
      </w:r>
    </w:p>
    <w:p w:rsidR="00C152F2" w:rsidRDefault="00C152F2">
      <w:pPr>
        <w:pStyle w:val="normal0"/>
        <w:spacing w:line="276" w:lineRule="auto"/>
      </w:pPr>
      <w:r>
        <w:rPr>
          <w:rFonts w:ascii="Garamond" w:hAnsi="Garamond" w:cs="Garamond"/>
          <w:sz w:val="24"/>
        </w:rPr>
        <w:t>b) 2013 Budget Adjustment (S. Morrill). 2012 year end and 2013 year-to-date budgets were sent 3/20/2013; Recommend that the $19,312.02 leftover from 2012 be transferred to 2013 collection budget as the complete LSTA amount has not yet been received. M. Van Pelt suggested that this reallocation be discussed if all of the LSTA money is received.</w:t>
      </w:r>
    </w:p>
    <w:p w:rsidR="00C152F2" w:rsidRDefault="00C152F2">
      <w:pPr>
        <w:pStyle w:val="normal0"/>
        <w:spacing w:line="276" w:lineRule="auto"/>
        <w:ind w:left="720"/>
      </w:pPr>
      <w:r>
        <w:rPr>
          <w:rFonts w:ascii="Garamond" w:hAnsi="Garamond" w:cs="Garamond"/>
          <w:b/>
          <w:sz w:val="24"/>
        </w:rPr>
        <w:t>Motion to transfer this amount to the 2013 collection fund made by K. Ross</w:t>
      </w:r>
    </w:p>
    <w:p w:rsidR="00C152F2" w:rsidRDefault="00C152F2">
      <w:pPr>
        <w:pStyle w:val="normal0"/>
        <w:spacing w:line="276" w:lineRule="auto"/>
        <w:ind w:left="720"/>
      </w:pPr>
      <w:r>
        <w:rPr>
          <w:rFonts w:ascii="Garamond" w:hAnsi="Garamond" w:cs="Garamond"/>
          <w:b/>
          <w:sz w:val="24"/>
        </w:rPr>
        <w:t>2nd by S. Platteter</w:t>
      </w:r>
    </w:p>
    <w:p w:rsidR="00C152F2" w:rsidRDefault="00C152F2">
      <w:pPr>
        <w:pStyle w:val="normal0"/>
        <w:spacing w:line="276" w:lineRule="auto"/>
        <w:ind w:left="720"/>
      </w:pPr>
      <w:r>
        <w:rPr>
          <w:rFonts w:ascii="Garamond" w:hAnsi="Garamond" w:cs="Garamond"/>
          <w:b/>
          <w:sz w:val="24"/>
        </w:rPr>
        <w:t>All in favor, motion passed unanimously</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 xml:space="preserve">6.  </w:t>
      </w:r>
      <w:r>
        <w:rPr>
          <w:rFonts w:ascii="Garamond" w:hAnsi="Garamond" w:cs="Garamond"/>
          <w:b/>
          <w:sz w:val="24"/>
        </w:rPr>
        <w:t>Updates from previous meetings.</w:t>
      </w:r>
      <w:r>
        <w:rPr>
          <w:rFonts w:ascii="Garamond" w:hAnsi="Garamond" w:cs="Garamond"/>
          <w:sz w:val="24"/>
        </w:rPr>
        <w:t xml:space="preserve">             </w:t>
      </w:r>
    </w:p>
    <w:p w:rsidR="00C152F2" w:rsidRDefault="00C152F2">
      <w:pPr>
        <w:pStyle w:val="normal0"/>
        <w:spacing w:line="276" w:lineRule="auto"/>
      </w:pPr>
      <w:r>
        <w:rPr>
          <w:rFonts w:ascii="Garamond" w:hAnsi="Garamond" w:cs="Garamond"/>
          <w:sz w:val="24"/>
        </w:rPr>
        <w:t xml:space="preserve">a)  Duke Classics Max Access (S. Gold) </w:t>
      </w:r>
    </w:p>
    <w:p w:rsidR="00C152F2" w:rsidRDefault="00C152F2">
      <w:pPr>
        <w:pStyle w:val="normal0"/>
        <w:spacing w:line="276" w:lineRule="auto"/>
      </w:pPr>
      <w:r>
        <w:rPr>
          <w:rFonts w:ascii="Garamond" w:hAnsi="Garamond" w:cs="Garamond"/>
          <w:sz w:val="24"/>
        </w:rPr>
        <w:t xml:space="preserve">For Max Access titles that are </w:t>
      </w:r>
      <w:r>
        <w:rPr>
          <w:rFonts w:ascii="Garamond" w:hAnsi="Garamond" w:cs="Garamond"/>
          <w:i/>
          <w:sz w:val="24"/>
        </w:rPr>
        <w:t>also</w:t>
      </w:r>
      <w:r>
        <w:rPr>
          <w:rFonts w:ascii="Garamond" w:hAnsi="Garamond" w:cs="Garamond"/>
          <w:sz w:val="24"/>
        </w:rPr>
        <w:t xml:space="preserve"> advantage titles: the old site said "sign in to check availability" (like it would for other advantage titles) rather than "always available" but the new site has solved that. </w:t>
      </w:r>
    </w:p>
    <w:p w:rsidR="00C152F2" w:rsidRDefault="00C152F2">
      <w:pPr>
        <w:pStyle w:val="normal0"/>
        <w:spacing w:line="276" w:lineRule="auto"/>
        <w:rPr>
          <w:rFonts w:ascii="Garamond" w:hAnsi="Garamond" w:cs="Garamond"/>
          <w:sz w:val="24"/>
        </w:rPr>
      </w:pPr>
    </w:p>
    <w:p w:rsidR="00C152F2" w:rsidRDefault="00C152F2">
      <w:pPr>
        <w:pStyle w:val="normal0"/>
        <w:spacing w:line="276" w:lineRule="auto"/>
      </w:pPr>
      <w:r>
        <w:rPr>
          <w:rFonts w:ascii="Garamond" w:hAnsi="Garamond" w:cs="Garamond"/>
          <w:sz w:val="24"/>
        </w:rPr>
        <w:t xml:space="preserve">b) Selection Committee update (S. Gold)    </w:t>
      </w:r>
    </w:p>
    <w:p w:rsidR="00C152F2" w:rsidRDefault="00C152F2">
      <w:pPr>
        <w:pStyle w:val="normal0"/>
        <w:spacing w:line="276" w:lineRule="auto"/>
      </w:pPr>
      <w:r>
        <w:rPr>
          <w:rFonts w:ascii="Garamond" w:hAnsi="Garamond" w:cs="Garamond"/>
          <w:sz w:val="24"/>
        </w:rPr>
        <w:t>Recommend to Library is a runaway hit: These are ordered twice/month and last month's order totaled $15,000.  Guidelines are being established as the program develops (e.g. no more abridged titles as a general rule, unless it's the only version available).</w:t>
      </w:r>
    </w:p>
    <w:p w:rsidR="00C152F2" w:rsidRDefault="00C152F2">
      <w:pPr>
        <w:pStyle w:val="normal0"/>
        <w:spacing w:line="276" w:lineRule="auto"/>
      </w:pPr>
    </w:p>
    <w:p w:rsidR="00C152F2" w:rsidRPr="002017ED" w:rsidRDefault="00C152F2">
      <w:pPr>
        <w:pStyle w:val="normal0"/>
        <w:spacing w:line="276" w:lineRule="auto"/>
        <w:rPr>
          <w:rFonts w:ascii="Garamond" w:hAnsi="Garamond" w:cs="Garamond"/>
          <w:sz w:val="24"/>
        </w:rPr>
      </w:pPr>
      <w:r>
        <w:rPr>
          <w:rFonts w:ascii="Garamond" w:hAnsi="Garamond" w:cs="Garamond"/>
          <w:sz w:val="24"/>
        </w:rPr>
        <w:t>c) Patrons would like to be able to recommend more (currently 3x/month), but since it's becoming a significant part of the monthly budget, it is probably not viable at this point. Please encourage librarians to point patrons to the service if they would like to recommend something, as they receive an automatic email when the title becomes available and it is more efficient for purchasing.</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d) McMillan (publisher) started selling 1100 ebook titles via Minotaur imprint to libraries, but NOT to consortia. Technically, Advantage libraries (including systems) can purchase them.</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c) Structure and Governance Committee update (Rick Krumwiede)</w:t>
      </w:r>
    </w:p>
    <w:p w:rsidR="00C152F2" w:rsidRDefault="00C152F2">
      <w:pPr>
        <w:pStyle w:val="normal0"/>
        <w:spacing w:line="276" w:lineRule="auto"/>
      </w:pPr>
      <w:r>
        <w:rPr>
          <w:rFonts w:ascii="Garamond" w:hAnsi="Garamond" w:cs="Garamond"/>
          <w:sz w:val="24"/>
        </w:rPr>
        <w:t>No update</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d) Next Generation catalog implementation update (J. Richard)</w:t>
      </w:r>
    </w:p>
    <w:p w:rsidR="00C152F2" w:rsidRDefault="00C152F2">
      <w:pPr>
        <w:pStyle w:val="normal0"/>
        <w:spacing w:line="276" w:lineRule="auto"/>
      </w:pPr>
      <w:r>
        <w:rPr>
          <w:rFonts w:ascii="Garamond" w:hAnsi="Garamond" w:cs="Garamond"/>
          <w:sz w:val="24"/>
        </w:rPr>
        <w:t>Patrons are mostly happy with the new catalog; a few snags have been reported to OverDrive and resolutions are (or will be) posted to the WPLC list.</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 xml:space="preserve">e) Credit card donation link for the Wisconsin Digital Library website (S. Morrill). </w:t>
      </w:r>
    </w:p>
    <w:p w:rsidR="00C152F2" w:rsidRDefault="00C152F2">
      <w:pPr>
        <w:pStyle w:val="normal0"/>
        <w:spacing w:line="276" w:lineRule="auto"/>
      </w:pPr>
      <w:r>
        <w:rPr>
          <w:rFonts w:ascii="Garamond" w:hAnsi="Garamond" w:cs="Garamond"/>
          <w:sz w:val="24"/>
        </w:rPr>
        <w:t>OverDrive is fine with a donation link be added to our site.  If we get significant traffic to the site, WiLs will need to charge back processing fee costs and will count the time for writing receipts, etc., against the WPLC contract.  S. Morrill will keep the board posted on the volume of donations.   Donations will currently be put into the general collection budget.  We can evaluate and discuss donations to Advantage accounts at a future meeting.</w:t>
      </w:r>
    </w:p>
    <w:p w:rsidR="00C152F2" w:rsidRDefault="00C152F2">
      <w:pPr>
        <w:pStyle w:val="normal0"/>
        <w:spacing w:line="276" w:lineRule="auto"/>
        <w:ind w:left="720"/>
      </w:pPr>
      <w:r>
        <w:rPr>
          <w:rFonts w:ascii="Garamond" w:hAnsi="Garamond" w:cs="Garamond"/>
          <w:b/>
          <w:sz w:val="24"/>
        </w:rPr>
        <w:t>Motion to approve the language of the donation page (with minor edits) made by M. Arend</w:t>
      </w:r>
    </w:p>
    <w:p w:rsidR="00C152F2" w:rsidRDefault="00C152F2">
      <w:pPr>
        <w:pStyle w:val="normal0"/>
        <w:spacing w:line="276" w:lineRule="auto"/>
        <w:ind w:left="720"/>
      </w:pPr>
      <w:r>
        <w:rPr>
          <w:rFonts w:ascii="Garamond" w:hAnsi="Garamond" w:cs="Garamond"/>
          <w:b/>
          <w:sz w:val="24"/>
        </w:rPr>
        <w:t xml:space="preserve">2nd by </w:t>
      </w:r>
      <w:smartTag w:uri="urn:schemas-microsoft-com:office:smarttags" w:element="place">
        <w:r>
          <w:rPr>
            <w:rFonts w:ascii="Garamond" w:hAnsi="Garamond" w:cs="Garamond"/>
            <w:b/>
            <w:sz w:val="24"/>
          </w:rPr>
          <w:t>E. Bend</w:t>
        </w:r>
      </w:smartTag>
    </w:p>
    <w:p w:rsidR="00C152F2" w:rsidRDefault="00C152F2">
      <w:pPr>
        <w:pStyle w:val="normal0"/>
        <w:spacing w:line="276" w:lineRule="auto"/>
        <w:ind w:left="720"/>
      </w:pPr>
      <w:r>
        <w:rPr>
          <w:rFonts w:ascii="Garamond" w:hAnsi="Garamond" w:cs="Garamond"/>
          <w:b/>
          <w:sz w:val="24"/>
        </w:rPr>
        <w:t>All in favor, motion passed unanimously</w:t>
      </w:r>
    </w:p>
    <w:p w:rsidR="00C152F2" w:rsidRDefault="00C152F2">
      <w:pPr>
        <w:pStyle w:val="normal0"/>
        <w:spacing w:line="276" w:lineRule="auto"/>
      </w:pPr>
    </w:p>
    <w:p w:rsidR="00C152F2" w:rsidRDefault="00C152F2">
      <w:pPr>
        <w:pStyle w:val="normal0"/>
        <w:spacing w:line="276" w:lineRule="auto"/>
      </w:pPr>
      <w:r>
        <w:rPr>
          <w:rFonts w:ascii="Garamond" w:hAnsi="Garamond" w:cs="Garamond"/>
          <w:b/>
          <w:sz w:val="24"/>
        </w:rPr>
        <w:t>7. New Projects/Proposals/Discussions</w:t>
      </w:r>
    </w:p>
    <w:p w:rsidR="00C152F2" w:rsidRDefault="00C152F2">
      <w:pPr>
        <w:pStyle w:val="normal0"/>
        <w:spacing w:line="276" w:lineRule="auto"/>
      </w:pPr>
      <w:r>
        <w:rPr>
          <w:rFonts w:ascii="Garamond" w:hAnsi="Garamond" w:cs="Garamond"/>
          <w:sz w:val="24"/>
        </w:rPr>
        <w:t>a) e-book reader lending programs and accessibility (S. Gold)</w:t>
      </w:r>
    </w:p>
    <w:p w:rsidR="00C152F2" w:rsidRDefault="00C152F2">
      <w:pPr>
        <w:pStyle w:val="normal0"/>
        <w:spacing w:line="276" w:lineRule="auto"/>
      </w:pPr>
      <w:r>
        <w:rPr>
          <w:rFonts w:ascii="Garamond" w:hAnsi="Garamond" w:cs="Garamond"/>
          <w:sz w:val="24"/>
        </w:rPr>
        <w:t>This is in reference to an email from John DeBacher 2/8/2013, indicating that no LSTA funds can be used on products that limit accessibility. Does this limit the digital collection to titles that can be played on text-to-speech computers? OverDrive said that publishers set DRM, but Adobe Digital Editions 2.0 doesn't support text to speech.  However, if a patron is using any type of screen reader, they will get the speech translation, so this may not be a concern for the WPLC collection. After some discussion, it seems that the problem might lie with individual libraries loaning devices.  S. Gold will check on the accessibility of popular devices and will update as information surfaces.</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b) MARC record update (J. Richard)</w:t>
      </w:r>
    </w:p>
    <w:p w:rsidR="00C152F2" w:rsidRDefault="00C152F2">
      <w:pPr>
        <w:pStyle w:val="normal0"/>
        <w:spacing w:line="276" w:lineRule="auto"/>
      </w:pPr>
      <w:r>
        <w:rPr>
          <w:rFonts w:ascii="Garamond" w:hAnsi="Garamond" w:cs="Garamond"/>
          <w:sz w:val="24"/>
        </w:rPr>
        <w:t>OCLC stopped setting holdings for all the symbols starting with deliveries dated after 1/31. This is probably only a concern for libraries with OCLC subscriptions. Cataloging contacts at systems are working through processes to add holdings if desired.</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c) Increasing number of holds allowed (Marty Van Pelt)</w:t>
      </w:r>
    </w:p>
    <w:p w:rsidR="00C152F2" w:rsidRDefault="00C152F2">
      <w:pPr>
        <w:pStyle w:val="normal0"/>
        <w:spacing w:line="276" w:lineRule="auto"/>
      </w:pPr>
      <w:r>
        <w:rPr>
          <w:rFonts w:ascii="Garamond" w:hAnsi="Garamond" w:cs="Garamond"/>
          <w:sz w:val="24"/>
        </w:rPr>
        <w:t>With the budget increased and the number of titles in the collection growing rapidly, should we increase the number of holds permitted? Patrons can have a max of 10 holds.</w:t>
      </w:r>
    </w:p>
    <w:p w:rsidR="00C152F2" w:rsidRDefault="00C152F2">
      <w:pPr>
        <w:pStyle w:val="normal0"/>
        <w:spacing w:line="276" w:lineRule="auto"/>
      </w:pPr>
      <w:r>
        <w:rPr>
          <w:rFonts w:ascii="Garamond" w:hAnsi="Garamond" w:cs="Garamond"/>
          <w:sz w:val="24"/>
        </w:rPr>
        <w:t>As a comparison to libraries with similar circulation levels:</w:t>
      </w:r>
    </w:p>
    <w:p w:rsidR="00C152F2" w:rsidRDefault="00C152F2">
      <w:pPr>
        <w:pStyle w:val="normal0"/>
        <w:spacing w:line="276" w:lineRule="auto"/>
      </w:pPr>
      <w:r>
        <w:rPr>
          <w:rFonts w:ascii="Garamond" w:hAnsi="Garamond" w:cs="Garamond"/>
          <w:sz w:val="24"/>
        </w:rPr>
        <w:t>NYPL=10 checkouts 10 holds</w:t>
      </w:r>
    </w:p>
    <w:p w:rsidR="00C152F2" w:rsidRDefault="00C152F2">
      <w:pPr>
        <w:pStyle w:val="normal0"/>
        <w:spacing w:line="276" w:lineRule="auto"/>
      </w:pPr>
      <w:r>
        <w:rPr>
          <w:rFonts w:ascii="Garamond" w:hAnsi="Garamond" w:cs="Garamond"/>
          <w:sz w:val="24"/>
        </w:rPr>
        <w:t>Hennepin 15 checkouts/10 holds</w:t>
      </w:r>
    </w:p>
    <w:p w:rsidR="00C152F2" w:rsidRDefault="00C152F2">
      <w:pPr>
        <w:pStyle w:val="normal0"/>
        <w:spacing w:line="276" w:lineRule="auto"/>
      </w:pPr>
      <w:r>
        <w:rPr>
          <w:rFonts w:ascii="Garamond" w:hAnsi="Garamond" w:cs="Garamond"/>
          <w:sz w:val="24"/>
        </w:rPr>
        <w:t>Seattle PL 25 checkouts/25 holds</w:t>
      </w:r>
    </w:p>
    <w:p w:rsidR="00C152F2" w:rsidRDefault="00C152F2">
      <w:pPr>
        <w:pStyle w:val="normal0"/>
        <w:spacing w:line="276" w:lineRule="auto"/>
      </w:pPr>
      <w:r>
        <w:rPr>
          <w:rFonts w:ascii="Garamond" w:hAnsi="Garamond" w:cs="Garamond"/>
          <w:sz w:val="24"/>
        </w:rPr>
        <w:t>King 20 checkouts/20 holds</w:t>
      </w:r>
    </w:p>
    <w:p w:rsidR="00C152F2" w:rsidRDefault="00C152F2">
      <w:pPr>
        <w:pStyle w:val="normal0"/>
        <w:spacing w:line="276" w:lineRule="auto"/>
      </w:pPr>
      <w:r>
        <w:rPr>
          <w:rFonts w:ascii="Garamond" w:hAnsi="Garamond" w:cs="Garamond"/>
          <w:sz w:val="24"/>
        </w:rPr>
        <w:t>WPLC has been number 1 in holds in the past, but we have not received an updated statistic in a while. WiLS will get the current ranking and refer the topic to the Selection Committee to discuss at their meeting in April.  Systems should talk with member libraries and pass any feedback to Sara.</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 xml:space="preserve">d) Open Content Models subcommittee (S. Gold) </w:t>
      </w:r>
    </w:p>
    <w:p w:rsidR="00C152F2" w:rsidRDefault="00C152F2">
      <w:pPr>
        <w:pStyle w:val="normal0"/>
        <w:spacing w:line="276" w:lineRule="auto"/>
      </w:pPr>
      <w:r>
        <w:rPr>
          <w:rFonts w:ascii="Garamond" w:hAnsi="Garamond" w:cs="Garamond"/>
          <w:sz w:val="24"/>
        </w:rPr>
        <w:t xml:space="preserve">A new subcommittee was formed out of the ashes of the Models for Digital Content subcommittee; it will examine open content platforms which would be able to offer local content, niche publishers, etc., with an ownership model. They plan to meet 3 times and have a recommendation to the board by the May 2013 meeting     </w:t>
      </w:r>
    </w:p>
    <w:p w:rsidR="00C152F2" w:rsidRDefault="00C152F2">
      <w:pPr>
        <w:pStyle w:val="normal0"/>
        <w:spacing w:line="276" w:lineRule="auto"/>
      </w:pPr>
      <w:r>
        <w:rPr>
          <w:rFonts w:ascii="Garamond" w:hAnsi="Garamond" w:cs="Garamond"/>
          <w:sz w:val="24"/>
        </w:rPr>
        <w:t xml:space="preserve"> </w:t>
      </w:r>
    </w:p>
    <w:p w:rsidR="00C152F2" w:rsidRDefault="00C152F2">
      <w:pPr>
        <w:pStyle w:val="normal0"/>
        <w:spacing w:line="276" w:lineRule="auto"/>
      </w:pPr>
      <w:r>
        <w:rPr>
          <w:rFonts w:ascii="Garamond" w:hAnsi="Garamond" w:cs="Garamond"/>
          <w:b/>
          <w:sz w:val="24"/>
        </w:rPr>
        <w:t>8.  Next meeting date</w:t>
      </w:r>
    </w:p>
    <w:p w:rsidR="00C152F2" w:rsidRDefault="00C152F2">
      <w:pPr>
        <w:pStyle w:val="normal0"/>
        <w:spacing w:line="276" w:lineRule="auto"/>
      </w:pPr>
      <w:r>
        <w:rPr>
          <w:rFonts w:ascii="Garamond" w:hAnsi="Garamond" w:cs="Garamond"/>
          <w:sz w:val="24"/>
        </w:rPr>
        <w:t xml:space="preserve"> Jim T. will send out a doodle survey to determine the May meeting</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adjourned: 1:45</w:t>
      </w: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“Parking Lot:”</w:t>
      </w:r>
    </w:p>
    <w:p w:rsidR="00C152F2" w:rsidRDefault="00C152F2">
      <w:pPr>
        <w:pStyle w:val="normal0"/>
        <w:spacing w:line="276" w:lineRule="auto"/>
      </w:pPr>
      <w:r>
        <w:rPr>
          <w:rFonts w:ascii="Garamond" w:hAnsi="Garamond" w:cs="Garamond"/>
          <w:sz w:val="24"/>
        </w:rPr>
        <w:t xml:space="preserve">a.   </w:t>
      </w:r>
      <w:r>
        <w:rPr>
          <w:rFonts w:ascii="Garamond" w:hAnsi="Garamond" w:cs="Garamond"/>
          <w:sz w:val="24"/>
        </w:rPr>
        <w:tab/>
        <w:t>Weeding OverDrive Collection</w:t>
      </w:r>
    </w:p>
    <w:p w:rsidR="00C152F2" w:rsidRDefault="00C152F2">
      <w:pPr>
        <w:pStyle w:val="normal0"/>
        <w:spacing w:line="276" w:lineRule="auto"/>
      </w:pPr>
      <w:r>
        <w:rPr>
          <w:rFonts w:ascii="Garamond" w:hAnsi="Garamond" w:cs="Garamond"/>
          <w:sz w:val="24"/>
        </w:rPr>
        <w:t xml:space="preserve">b.   </w:t>
      </w:r>
      <w:r>
        <w:rPr>
          <w:rFonts w:ascii="Garamond" w:hAnsi="Garamond" w:cs="Garamond"/>
          <w:sz w:val="24"/>
        </w:rPr>
        <w:tab/>
        <w:t>Weeding/Dismantling NetLibrary Collection</w:t>
      </w:r>
    </w:p>
    <w:p w:rsidR="00C152F2" w:rsidRDefault="00C152F2">
      <w:pPr>
        <w:pStyle w:val="normal0"/>
        <w:spacing w:line="276" w:lineRule="auto"/>
      </w:pPr>
    </w:p>
    <w:p w:rsidR="00C152F2" w:rsidRDefault="00C152F2">
      <w:pPr>
        <w:pStyle w:val="normal0"/>
        <w:spacing w:line="276" w:lineRule="auto"/>
      </w:pPr>
    </w:p>
    <w:p w:rsidR="00C152F2" w:rsidRDefault="00C152F2">
      <w:pPr>
        <w:pStyle w:val="normal0"/>
        <w:spacing w:line="276" w:lineRule="auto"/>
      </w:pPr>
      <w:r>
        <w:rPr>
          <w:rFonts w:ascii="Garamond" w:hAnsi="Garamond" w:cs="Garamond"/>
          <w:sz w:val="24"/>
        </w:rPr>
        <w:t>Draft minutes prepared by J. Richard</w:t>
      </w:r>
    </w:p>
    <w:sectPr w:rsidR="00C152F2" w:rsidSect="00C81067">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F2" w:rsidRDefault="00C152F2">
      <w:r>
        <w:separator/>
      </w:r>
    </w:p>
  </w:endnote>
  <w:endnote w:type="continuationSeparator" w:id="0">
    <w:p w:rsidR="00C152F2" w:rsidRDefault="00C15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F2" w:rsidRPr="00005915" w:rsidRDefault="00C152F2" w:rsidP="00F74516">
    <w:pPr>
      <w:pStyle w:val="Footer"/>
      <w:rPr>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DATE \@ "M/d/yyyy" </w:instrText>
    </w:r>
    <w:r>
      <w:rPr>
        <w:rFonts w:ascii="Garamond" w:hAnsi="Garamond"/>
        <w:sz w:val="20"/>
        <w:szCs w:val="20"/>
      </w:rPr>
      <w:fldChar w:fldCharType="separate"/>
    </w:r>
    <w:r>
      <w:rPr>
        <w:rFonts w:ascii="Garamond" w:hAnsi="Garamond"/>
        <w:noProof/>
        <w:sz w:val="20"/>
        <w:szCs w:val="20"/>
      </w:rPr>
      <w:t>5/20/2013</w:t>
    </w:r>
    <w:r>
      <w:rPr>
        <w:rFonts w:ascii="Garamond" w:hAnsi="Garamond"/>
        <w:sz w:val="20"/>
        <w:szCs w:val="20"/>
      </w:rPr>
      <w:fldChar w:fldCharType="end"/>
    </w:r>
    <w:r>
      <w:rPr>
        <w:rFonts w:ascii="Garamond" w:hAnsi="Garamond"/>
        <w:sz w:val="20"/>
        <w:szCs w:val="20"/>
      </w:rPr>
      <w:tab/>
    </w:r>
    <w:r>
      <w:rPr>
        <w:rFonts w:ascii="Garamond" w:hAnsi="Garamond"/>
        <w:sz w:val="20"/>
        <w:szCs w:val="20"/>
      </w:rPr>
      <w:tab/>
    </w:r>
    <w:r w:rsidRPr="00005915">
      <w:rPr>
        <w:rFonts w:ascii="Garamond" w:hAnsi="Garamond"/>
        <w:sz w:val="20"/>
        <w:szCs w:val="20"/>
      </w:rPr>
      <w:t xml:space="preserve">Page </w:t>
    </w:r>
    <w:r w:rsidRPr="00005915">
      <w:rPr>
        <w:rStyle w:val="PageNumber"/>
        <w:rFonts w:ascii="Garamond" w:hAnsi="Garamond"/>
        <w:sz w:val="20"/>
        <w:szCs w:val="20"/>
      </w:rPr>
      <w:fldChar w:fldCharType="begin"/>
    </w:r>
    <w:r w:rsidRPr="00005915">
      <w:rPr>
        <w:rStyle w:val="PageNumber"/>
        <w:rFonts w:ascii="Garamond" w:hAnsi="Garamond"/>
        <w:sz w:val="20"/>
        <w:szCs w:val="20"/>
      </w:rPr>
      <w:instrText xml:space="preserve"> PAGE </w:instrText>
    </w:r>
    <w:r w:rsidRPr="00005915">
      <w:rPr>
        <w:rStyle w:val="PageNumber"/>
        <w:rFonts w:ascii="Garamond" w:hAnsi="Garamond"/>
        <w:sz w:val="20"/>
        <w:szCs w:val="20"/>
      </w:rPr>
      <w:fldChar w:fldCharType="separate"/>
    </w:r>
    <w:r>
      <w:rPr>
        <w:rStyle w:val="PageNumber"/>
        <w:rFonts w:ascii="Garamond" w:hAnsi="Garamond"/>
        <w:noProof/>
        <w:sz w:val="20"/>
        <w:szCs w:val="20"/>
      </w:rPr>
      <w:t>1</w:t>
    </w:r>
    <w:r w:rsidRPr="00005915">
      <w:rPr>
        <w:rStyle w:val="PageNumber"/>
        <w:rFonts w:ascii="Garamond" w:hAnsi="Garamond"/>
        <w:sz w:val="20"/>
        <w:szCs w:val="20"/>
      </w:rPr>
      <w:fldChar w:fldCharType="end"/>
    </w:r>
    <w:r w:rsidRPr="00005915">
      <w:rPr>
        <w:rStyle w:val="PageNumber"/>
        <w:rFonts w:ascii="Garamond" w:hAnsi="Garamond"/>
        <w:sz w:val="20"/>
        <w:szCs w:val="20"/>
      </w:rPr>
      <w:t xml:space="preserve"> of </w:t>
    </w:r>
    <w:r w:rsidRPr="00005915">
      <w:rPr>
        <w:rStyle w:val="PageNumber"/>
        <w:rFonts w:ascii="Garamond" w:hAnsi="Garamond"/>
        <w:sz w:val="20"/>
        <w:szCs w:val="20"/>
      </w:rPr>
      <w:fldChar w:fldCharType="begin"/>
    </w:r>
    <w:r w:rsidRPr="00005915">
      <w:rPr>
        <w:rStyle w:val="PageNumber"/>
        <w:rFonts w:ascii="Garamond" w:hAnsi="Garamond"/>
        <w:sz w:val="20"/>
        <w:szCs w:val="20"/>
      </w:rPr>
      <w:instrText xml:space="preserve"> NUMPAGES </w:instrText>
    </w:r>
    <w:r w:rsidRPr="00005915">
      <w:rPr>
        <w:rStyle w:val="PageNumber"/>
        <w:rFonts w:ascii="Garamond" w:hAnsi="Garamond"/>
        <w:sz w:val="20"/>
        <w:szCs w:val="20"/>
      </w:rPr>
      <w:fldChar w:fldCharType="separate"/>
    </w:r>
    <w:r>
      <w:rPr>
        <w:rStyle w:val="PageNumber"/>
        <w:rFonts w:ascii="Garamond" w:hAnsi="Garamond"/>
        <w:noProof/>
        <w:sz w:val="20"/>
        <w:szCs w:val="20"/>
      </w:rPr>
      <w:t>3</w:t>
    </w:r>
    <w:r w:rsidRPr="00005915">
      <w:rPr>
        <w:rStyle w:val="PageNumber"/>
        <w:rFonts w:ascii="Garamond" w:hAnsi="Garamond"/>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F2" w:rsidRDefault="00C152F2">
      <w:r>
        <w:separator/>
      </w:r>
    </w:p>
  </w:footnote>
  <w:footnote w:type="continuationSeparator" w:id="0">
    <w:p w:rsidR="00C152F2" w:rsidRDefault="00C15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8A3"/>
    <w:rsid w:val="00005915"/>
    <w:rsid w:val="00052558"/>
    <w:rsid w:val="002017ED"/>
    <w:rsid w:val="0036629D"/>
    <w:rsid w:val="004278A3"/>
    <w:rsid w:val="004F00EF"/>
    <w:rsid w:val="005031E5"/>
    <w:rsid w:val="0069037C"/>
    <w:rsid w:val="006D5AE1"/>
    <w:rsid w:val="00736643"/>
    <w:rsid w:val="00750580"/>
    <w:rsid w:val="007C0FF4"/>
    <w:rsid w:val="009C065C"/>
    <w:rsid w:val="009E1914"/>
    <w:rsid w:val="00B30709"/>
    <w:rsid w:val="00B40FE4"/>
    <w:rsid w:val="00C152F2"/>
    <w:rsid w:val="00C81067"/>
    <w:rsid w:val="00DB7F55"/>
    <w:rsid w:val="00F24CF1"/>
    <w:rsid w:val="00F50B59"/>
    <w:rsid w:val="00F51196"/>
    <w:rsid w:val="00F74516"/>
    <w:rsid w:val="00FA22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5"/>
  </w:style>
  <w:style w:type="paragraph" w:styleId="Heading1">
    <w:name w:val="heading 1"/>
    <w:basedOn w:val="normal0"/>
    <w:next w:val="normal0"/>
    <w:link w:val="Heading1Char"/>
    <w:uiPriority w:val="99"/>
    <w:qFormat/>
    <w:rsid w:val="004278A3"/>
    <w:pPr>
      <w:spacing w:before="480" w:after="120" w:line="276" w:lineRule="auto"/>
      <w:outlineLvl w:val="0"/>
    </w:pPr>
    <w:rPr>
      <w:rFonts w:ascii="Arial" w:hAnsi="Arial" w:cs="Arial"/>
      <w:b/>
      <w:sz w:val="36"/>
    </w:rPr>
  </w:style>
  <w:style w:type="paragraph" w:styleId="Heading2">
    <w:name w:val="heading 2"/>
    <w:basedOn w:val="normal0"/>
    <w:next w:val="normal0"/>
    <w:link w:val="Heading2Char"/>
    <w:uiPriority w:val="99"/>
    <w:qFormat/>
    <w:rsid w:val="004278A3"/>
    <w:pPr>
      <w:spacing w:before="360" w:after="80" w:line="276" w:lineRule="auto"/>
      <w:outlineLvl w:val="1"/>
    </w:pPr>
    <w:rPr>
      <w:rFonts w:ascii="Arial" w:hAnsi="Arial" w:cs="Arial"/>
      <w:b/>
      <w:sz w:val="28"/>
    </w:rPr>
  </w:style>
  <w:style w:type="paragraph" w:styleId="Heading3">
    <w:name w:val="heading 3"/>
    <w:basedOn w:val="normal0"/>
    <w:next w:val="normal0"/>
    <w:link w:val="Heading3Char"/>
    <w:uiPriority w:val="99"/>
    <w:qFormat/>
    <w:rsid w:val="004278A3"/>
    <w:pPr>
      <w:spacing w:before="280" w:after="80" w:line="276" w:lineRule="auto"/>
      <w:outlineLvl w:val="2"/>
    </w:pPr>
    <w:rPr>
      <w:rFonts w:ascii="Arial" w:hAnsi="Arial" w:cs="Arial"/>
      <w:b/>
      <w:color w:val="666666"/>
      <w:sz w:val="24"/>
    </w:rPr>
  </w:style>
  <w:style w:type="paragraph" w:styleId="Heading4">
    <w:name w:val="heading 4"/>
    <w:basedOn w:val="normal0"/>
    <w:next w:val="normal0"/>
    <w:link w:val="Heading4Char"/>
    <w:uiPriority w:val="99"/>
    <w:qFormat/>
    <w:rsid w:val="004278A3"/>
    <w:pPr>
      <w:spacing w:before="240" w:after="40" w:line="276" w:lineRule="auto"/>
      <w:outlineLvl w:val="3"/>
    </w:pPr>
    <w:rPr>
      <w:rFonts w:ascii="Arial" w:hAnsi="Arial" w:cs="Arial"/>
      <w:i/>
      <w:color w:val="666666"/>
    </w:rPr>
  </w:style>
  <w:style w:type="paragraph" w:styleId="Heading5">
    <w:name w:val="heading 5"/>
    <w:basedOn w:val="normal0"/>
    <w:next w:val="normal0"/>
    <w:link w:val="Heading5Char"/>
    <w:uiPriority w:val="99"/>
    <w:qFormat/>
    <w:rsid w:val="004278A3"/>
    <w:pPr>
      <w:spacing w:before="220" w:after="40" w:line="276" w:lineRule="auto"/>
      <w:outlineLvl w:val="4"/>
    </w:pPr>
    <w:rPr>
      <w:rFonts w:ascii="Arial" w:hAnsi="Arial" w:cs="Arial"/>
      <w:b/>
      <w:color w:val="666666"/>
      <w:sz w:val="20"/>
    </w:rPr>
  </w:style>
  <w:style w:type="paragraph" w:styleId="Heading6">
    <w:name w:val="heading 6"/>
    <w:basedOn w:val="normal0"/>
    <w:next w:val="normal0"/>
    <w:link w:val="Heading6Char"/>
    <w:uiPriority w:val="99"/>
    <w:qFormat/>
    <w:rsid w:val="004278A3"/>
    <w:pPr>
      <w:spacing w:before="200" w:after="40" w:line="276" w:lineRule="auto"/>
      <w:outlineLvl w:val="5"/>
    </w:pPr>
    <w:rPr>
      <w:rFonts w:ascii="Arial" w:hAnsi="Arial" w:cs="Arial"/>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2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22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22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224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224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A224E"/>
    <w:rPr>
      <w:rFonts w:ascii="Calibri" w:hAnsi="Calibri" w:cs="Times New Roman"/>
      <w:b/>
      <w:bCs/>
    </w:rPr>
  </w:style>
  <w:style w:type="paragraph" w:customStyle="1" w:styleId="normal0">
    <w:name w:val="normal"/>
    <w:uiPriority w:val="99"/>
    <w:rsid w:val="004278A3"/>
    <w:rPr>
      <w:rFonts w:cs="Calibri"/>
      <w:color w:val="000000"/>
    </w:rPr>
  </w:style>
  <w:style w:type="paragraph" w:styleId="Title">
    <w:name w:val="Title"/>
    <w:basedOn w:val="normal0"/>
    <w:next w:val="normal0"/>
    <w:link w:val="TitleChar"/>
    <w:uiPriority w:val="99"/>
    <w:qFormat/>
    <w:rsid w:val="004278A3"/>
    <w:pPr>
      <w:spacing w:before="480" w:after="120" w:line="276" w:lineRule="auto"/>
    </w:pPr>
    <w:rPr>
      <w:rFonts w:ascii="Arial" w:hAnsi="Arial" w:cs="Arial"/>
      <w:b/>
      <w:sz w:val="72"/>
    </w:rPr>
  </w:style>
  <w:style w:type="character" w:customStyle="1" w:styleId="TitleChar">
    <w:name w:val="Title Char"/>
    <w:basedOn w:val="DefaultParagraphFont"/>
    <w:link w:val="Title"/>
    <w:uiPriority w:val="99"/>
    <w:locked/>
    <w:rsid w:val="00FA224E"/>
    <w:rPr>
      <w:rFonts w:ascii="Cambria" w:hAnsi="Cambria" w:cs="Times New Roman"/>
      <w:b/>
      <w:bCs/>
      <w:kern w:val="28"/>
      <w:sz w:val="32"/>
      <w:szCs w:val="32"/>
    </w:rPr>
  </w:style>
  <w:style w:type="paragraph" w:styleId="Subtitle">
    <w:name w:val="Subtitle"/>
    <w:basedOn w:val="normal0"/>
    <w:next w:val="normal0"/>
    <w:link w:val="SubtitleChar"/>
    <w:uiPriority w:val="99"/>
    <w:qFormat/>
    <w:rsid w:val="004278A3"/>
    <w:pPr>
      <w:spacing w:before="360" w:after="80" w:line="276" w:lineRule="auto"/>
    </w:pPr>
    <w:rPr>
      <w:rFonts w:ascii="Georgia" w:hAnsi="Georgia" w:cs="Georgia"/>
      <w:i/>
      <w:color w:val="666666"/>
      <w:sz w:val="48"/>
    </w:rPr>
  </w:style>
  <w:style w:type="character" w:customStyle="1" w:styleId="SubtitleChar">
    <w:name w:val="Subtitle Char"/>
    <w:basedOn w:val="DefaultParagraphFont"/>
    <w:link w:val="Subtitle"/>
    <w:uiPriority w:val="99"/>
    <w:locked/>
    <w:rsid w:val="00FA224E"/>
    <w:rPr>
      <w:rFonts w:ascii="Cambria" w:hAnsi="Cambria" w:cs="Times New Roman"/>
      <w:sz w:val="24"/>
      <w:szCs w:val="24"/>
    </w:rPr>
  </w:style>
  <w:style w:type="paragraph" w:styleId="Header">
    <w:name w:val="header"/>
    <w:basedOn w:val="Normal"/>
    <w:link w:val="HeaderChar"/>
    <w:uiPriority w:val="99"/>
    <w:rsid w:val="00005915"/>
    <w:pPr>
      <w:tabs>
        <w:tab w:val="center" w:pos="4320"/>
        <w:tab w:val="right" w:pos="8640"/>
      </w:tabs>
    </w:pPr>
  </w:style>
  <w:style w:type="character" w:customStyle="1" w:styleId="HeaderChar">
    <w:name w:val="Header Char"/>
    <w:basedOn w:val="DefaultParagraphFont"/>
    <w:link w:val="Header"/>
    <w:uiPriority w:val="99"/>
    <w:semiHidden/>
    <w:locked/>
    <w:rsid w:val="00FA224E"/>
    <w:rPr>
      <w:rFonts w:cs="Times New Roman"/>
    </w:rPr>
  </w:style>
  <w:style w:type="paragraph" w:styleId="Footer">
    <w:name w:val="footer"/>
    <w:basedOn w:val="Normal"/>
    <w:link w:val="FooterChar"/>
    <w:uiPriority w:val="99"/>
    <w:rsid w:val="00005915"/>
    <w:pPr>
      <w:tabs>
        <w:tab w:val="center" w:pos="4320"/>
        <w:tab w:val="right" w:pos="8640"/>
      </w:tabs>
    </w:pPr>
  </w:style>
  <w:style w:type="character" w:customStyle="1" w:styleId="FooterChar">
    <w:name w:val="Footer Char"/>
    <w:basedOn w:val="DefaultParagraphFont"/>
    <w:link w:val="Footer"/>
    <w:uiPriority w:val="99"/>
    <w:semiHidden/>
    <w:locked/>
    <w:rsid w:val="00FA224E"/>
    <w:rPr>
      <w:rFonts w:cs="Times New Roman"/>
    </w:rPr>
  </w:style>
  <w:style w:type="character" w:styleId="PageNumber">
    <w:name w:val="page number"/>
    <w:basedOn w:val="DefaultParagraphFont"/>
    <w:uiPriority w:val="99"/>
    <w:rsid w:val="000059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984</Words>
  <Characters>5611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WPLCMarch2013minutes draft.docx</dc:title>
  <dc:subject/>
  <dc:creator/>
  <cp:keywords/>
  <dc:description/>
  <cp:lastModifiedBy>Jane Richard</cp:lastModifiedBy>
  <cp:revision>2</cp:revision>
  <dcterms:created xsi:type="dcterms:W3CDTF">2013-05-20T18:58:00Z</dcterms:created>
  <dcterms:modified xsi:type="dcterms:W3CDTF">2013-05-20T18:58:00Z</dcterms:modified>
</cp:coreProperties>
</file>